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36"/>
          <w:szCs w:val="36"/>
          <w:u w:color="000000"/>
          <w:rtl w:val="0"/>
        </w:rPr>
      </w:pPr>
      <w:r>
        <w:rPr>
          <w:rFonts w:ascii="Avenir Next"/>
          <w:b w:val="1"/>
          <w:bCs w:val="1"/>
          <w:sz w:val="36"/>
          <w:szCs w:val="36"/>
          <w:u w:color="000000"/>
          <w:rtl w:val="0"/>
        </w:rPr>
        <w:t>201</w:t>
      </w:r>
      <w:r>
        <w:rPr>
          <w:rFonts w:ascii="Avenir Next"/>
          <w:b w:val="1"/>
          <w:bCs w:val="1"/>
          <w:sz w:val="36"/>
          <w:szCs w:val="36"/>
          <w:u w:color="000000"/>
          <w:rtl w:val="0"/>
          <w:lang w:val="en-US"/>
        </w:rPr>
        <w:t>8</w:t>
      </w:r>
      <w:r>
        <w:rPr>
          <w:rFonts w:ascii="Avenir Next"/>
          <w:b w:val="1"/>
          <w:bCs w:val="1"/>
          <w:sz w:val="36"/>
          <w:szCs w:val="36"/>
          <w:u w:color="000000"/>
          <w:rtl w:val="0"/>
          <w:lang w:val="en-US"/>
        </w:rPr>
        <w:t xml:space="preserve"> Yoga Teacher Training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b w:val="1"/>
          <w:bCs w:val="1"/>
          <w:i w:val="1"/>
          <w:iCs w:val="1"/>
          <w:sz w:val="36"/>
          <w:szCs w:val="36"/>
          <w:u w:color="000000"/>
          <w:rtl w:val="0"/>
          <w:lang w:val="en-US"/>
        </w:rPr>
        <w:t>Scholarship Application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 xml:space="preserve">The Tree </w:t>
      </w:r>
      <w:r>
        <w:rPr>
          <w:rFonts w:ascii="Avenir Next"/>
          <w:u w:color="000000"/>
          <w:rtl w:val="0"/>
          <w:lang w:val="en-US"/>
        </w:rPr>
        <w:t>South LA</w:t>
      </w:r>
      <w:r>
        <w:rPr>
          <w:rFonts w:ascii="Avenir Next"/>
          <w:u w:color="000000"/>
          <w:rtl w:val="0"/>
          <w:lang w:val="en-US"/>
        </w:rPr>
        <w:t xml:space="preserve">  Yoga Teacher Training (YTT) program seeks to diversify yoga by training yogis from underrepresented groups to become yoga instructors. We emphasize yoga as a tool for social justice and community building.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We have a limited number of scholarships available for the 201</w:t>
      </w:r>
      <w:r>
        <w:rPr>
          <w:rFonts w:ascii="Avenir Next"/>
          <w:u w:color="000000"/>
          <w:rtl w:val="0"/>
          <w:lang w:val="en-US"/>
        </w:rPr>
        <w:t>8</w:t>
      </w:r>
      <w:r>
        <w:rPr>
          <w:rFonts w:ascii="Avenir Next"/>
          <w:u w:color="000000"/>
          <w:rtl w:val="0"/>
          <w:lang w:val="en-US"/>
        </w:rPr>
        <w:t xml:space="preserve"> YTT class. The scholarship rate is $</w:t>
      </w:r>
      <w:r>
        <w:rPr>
          <w:rFonts w:ascii="Avenir Next"/>
          <w:u w:color="000000"/>
          <w:rtl w:val="0"/>
          <w:lang w:val="en-US"/>
        </w:rPr>
        <w:t>800</w:t>
      </w:r>
      <w:r>
        <w:rPr>
          <w:rFonts w:ascii="Avenir Next"/>
          <w:u w:color="000000"/>
          <w:rtl w:val="0"/>
        </w:rPr>
        <w:t xml:space="preserve"> (</w:t>
      </w:r>
      <w:r>
        <w:rPr>
          <w:rFonts w:ascii="Avenir Next"/>
          <w:u w:color="000000"/>
          <w:rtl w:val="0"/>
          <w:lang w:val="en-US"/>
        </w:rPr>
        <w:t>4</w:t>
      </w:r>
      <w:r>
        <w:rPr>
          <w:rFonts w:ascii="Avenir Next"/>
          <w:u w:color="000000"/>
          <w:rtl w:val="0"/>
          <w:lang w:val="en-US"/>
        </w:rPr>
        <w:t xml:space="preserve">0% of the full tuition rate) + 30 hours of work-trade for the studio. Our YTT Scholarship Committee will review all applications thoroughly and select scholarship recipients based on the following criteria: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val="single" w:color="000000"/>
          <w:rtl w:val="0"/>
        </w:rPr>
      </w:pPr>
      <w:r>
        <w:rPr>
          <w:rFonts w:ascii="Avenir Next"/>
          <w:u w:val="single" w:color="000000"/>
          <w:rtl w:val="0"/>
          <w:lang w:val="en-US"/>
        </w:rPr>
        <w:t>Qualifications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In order to qualify for the YTT scholarship rate, the applicant must: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numPr>
          <w:ilvl w:val="0"/>
          <w:numId w:val="3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 xml:space="preserve">Demonstrate financial hardship that would otherwise prevent participation in the YTT program. </w:t>
      </w:r>
      <w:r>
        <w:rPr>
          <w:rFonts w:ascii="Avenir Next"/>
          <w:i w:val="1"/>
          <w:iCs w:val="1"/>
          <w:u w:color="000000"/>
          <w:rtl w:val="0"/>
          <w:lang w:val="en-US"/>
        </w:rPr>
        <w:t>Must provide past three months of bank statements wi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5420359</wp:posOffset>
            </wp:positionH>
            <wp:positionV relativeFrom="page">
              <wp:posOffset>713667</wp:posOffset>
            </wp:positionV>
            <wp:extent cx="1264422" cy="94495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logoOL (1)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422" cy="9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venir Next"/>
          <w:i w:val="1"/>
          <w:iCs w:val="1"/>
          <w:u w:color="000000"/>
          <w:rtl w:val="0"/>
          <w:lang w:val="en-US"/>
        </w:rPr>
        <w:t>th application.</w:t>
      </w:r>
    </w:p>
    <w:p>
      <w:pPr>
        <w:pStyle w:val="Body"/>
        <w:numPr>
          <w:ilvl w:val="0"/>
          <w:numId w:val="3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Demonstrate a commitment to community service and social justice.</w:t>
      </w:r>
    </w:p>
    <w:p>
      <w:pPr>
        <w:pStyle w:val="Body"/>
        <w:numPr>
          <w:ilvl w:val="0"/>
          <w:numId w:val="3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 xml:space="preserve">Be a member of an underrepresented group within yoga (e.g., male, person of color, lesbian/gay, bi-sexual, transgender, questioning, etc.) </w:t>
      </w:r>
      <w:r>
        <w:rPr>
          <w:rFonts w:ascii="Avenir Next"/>
          <w:u w:val="single" w:color="000000"/>
          <w:rtl w:val="0"/>
        </w:rPr>
        <w:t>OR</w:t>
      </w:r>
      <w:r>
        <w:rPr>
          <w:rFonts w:ascii="Avenir Next"/>
          <w:u w:color="000000"/>
          <w:rtl w:val="0"/>
          <w:lang w:val="en-US"/>
        </w:rPr>
        <w:t xml:space="preserve"> Be a member of the South Los Angeles community (e.g., grew up here or currently live or work in South L.A.)</w:t>
      </w:r>
    </w:p>
    <w:p>
      <w:pPr>
        <w:pStyle w:val="Body"/>
        <w:numPr>
          <w:ilvl w:val="0"/>
          <w:numId w:val="3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 xml:space="preserve">Answer the essay questions below and submit this completed Scholarship Application form along with the </w:t>
      </w:r>
      <w:r>
        <w:rPr>
          <w:rFonts w:ascii="Avenir Next"/>
          <w:i w:val="1"/>
          <w:iCs w:val="1"/>
          <w:u w:color="000000"/>
          <w:rtl w:val="0"/>
          <w:lang w:val="en-US"/>
        </w:rPr>
        <w:t>YTT Program Application form</w:t>
      </w:r>
      <w:r>
        <w:rPr>
          <w:rFonts w:ascii="Avenir Next"/>
          <w:u w:color="000000"/>
          <w:rtl w:val="0"/>
        </w:rPr>
        <w:t>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val="single" w:color="000000"/>
          <w:rtl w:val="0"/>
        </w:rPr>
      </w:pPr>
      <w:r>
        <w:rPr>
          <w:rFonts w:ascii="Avenir Next"/>
          <w:u w:val="single" w:color="000000"/>
          <w:rtl w:val="0"/>
          <w:lang w:val="en-US"/>
        </w:rPr>
        <w:t>Requirements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If the scholarship rate is awarded, the recipient of the scholarship is required to: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Complete 30 hours of work-trade (unpaid, volunteer hours) to supplement the cost of the training (</w:t>
      </w:r>
      <w:r>
        <w:rPr>
          <w:rFonts w:ascii="Avenir Next"/>
          <w:u w:color="000000"/>
          <w:rtl w:val="0"/>
          <w:lang w:val="en-US"/>
        </w:rPr>
        <w:t>6</w:t>
      </w:r>
      <w:r>
        <w:rPr>
          <w:rFonts w:ascii="Avenir Next"/>
          <w:u w:color="000000"/>
          <w:rtl w:val="0"/>
          <w:lang w:val="en-US"/>
        </w:rPr>
        <w:t xml:space="preserve">0% discount from the full tuition cost). 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 xml:space="preserve">Upon successful completion of the YTT program, commit to teaching yoga/meditation in an underserved community for 1 year.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venir Next" w:cs="Avenir Next" w:hAnsi="Avenir Next" w:eastAsia="Avenir Next"/>
          <w:u w:color="000000"/>
          <w:rtl w:val="0"/>
        </w:rPr>
        <w:br w:type="page"/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32"/>
          <w:szCs w:val="32"/>
          <w:u w:color="000000"/>
          <w:rtl w:val="0"/>
        </w:rPr>
      </w:pPr>
      <w:r>
        <w:rPr>
          <w:rFonts w:ascii="Avenir Next"/>
          <w:b w:val="1"/>
          <w:bCs w:val="1"/>
          <w:sz w:val="32"/>
          <w:szCs w:val="32"/>
          <w:u w:color="000000"/>
          <w:rtl w:val="0"/>
        </w:rPr>
        <w:t>201</w:t>
      </w:r>
      <w:r>
        <w:rPr>
          <w:rFonts w:ascii="Avenir Next"/>
          <w:b w:val="1"/>
          <w:bCs w:val="1"/>
          <w:sz w:val="32"/>
          <w:szCs w:val="32"/>
          <w:u w:color="000000"/>
          <w:rtl w:val="0"/>
          <w:lang w:val="en-US"/>
        </w:rPr>
        <w:t>8</w:t>
      </w:r>
      <w:r>
        <w:rPr>
          <w:rFonts w:ascii="Avenir Next"/>
          <w:b w:val="1"/>
          <w:bCs w:val="1"/>
          <w:sz w:val="32"/>
          <w:szCs w:val="32"/>
          <w:u w:color="000000"/>
          <w:rtl w:val="0"/>
          <w:lang w:val="en-US"/>
        </w:rPr>
        <w:t xml:space="preserve"> Yoga Teacher Training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sz w:val="32"/>
          <w:szCs w:val="32"/>
          <w:u w:color="000000"/>
          <w:rtl w:val="0"/>
        </w:rPr>
      </w:pPr>
      <w:r>
        <w:rPr>
          <w:rFonts w:ascii="Avenir Next"/>
          <w:b w:val="1"/>
          <w:bCs w:val="1"/>
          <w:i w:val="1"/>
          <w:iCs w:val="1"/>
          <w:sz w:val="32"/>
          <w:szCs w:val="32"/>
          <w:u w:color="000000"/>
          <w:rtl w:val="0"/>
          <w:lang w:val="en-US"/>
        </w:rPr>
        <w:t>Scholarship Application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Applicant Info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First Name:                                                        Last Name: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City:                                                                    State:                            Zip:                        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Email:                                                                 Phone:         </w:t>
            </w:r>
          </w:p>
        </w:tc>
      </w:tr>
    </w:tbl>
    <w:p>
      <w:pPr>
        <w:pStyle w:val="Body"/>
        <w:bidi w:val="0"/>
        <w:spacing w:line="276" w:lineRule="auto"/>
        <w:ind w:left="0" w:right="0" w:firstLine="0"/>
        <w:jc w:val="center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If I am awarded the scholarship rate, I ________________________________,</w:t>
      </w:r>
      <w:r>
        <w:rPr>
          <w:rFonts w:ascii="Avenir Next"/>
          <w:u w:color="000000"/>
          <w:rtl w:val="0"/>
          <w:lang w:val="en-US"/>
        </w:rPr>
        <w:t xml:space="preserve"> </w:t>
      </w:r>
      <w:r>
        <w:rPr>
          <w:rFonts w:ascii="Avenir Next"/>
          <w:u w:color="000000"/>
          <w:rtl w:val="0"/>
          <w:lang w:val="en-US"/>
        </w:rPr>
        <w:t>will fulfill all the obligations of the YTT program and further,</w:t>
      </w:r>
    </w:p>
    <w:p>
      <w:pPr>
        <w:pStyle w:val="Body"/>
        <w:numPr>
          <w:ilvl w:val="0"/>
          <w:numId w:val="6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sz w:val="22"/>
          <w:szCs w:val="22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Commit to 30 hours of work-trade to supplement the cost of the training and pay $</w:t>
      </w:r>
      <w:r>
        <w:rPr>
          <w:rFonts w:ascii="Avenir Next"/>
          <w:u w:color="000000"/>
          <w:rtl w:val="0"/>
          <w:lang w:val="en-US"/>
        </w:rPr>
        <w:t>80</w:t>
      </w:r>
      <w:r>
        <w:rPr>
          <w:rFonts w:ascii="Avenir Next"/>
          <w:u w:color="000000"/>
          <w:rtl w:val="0"/>
          <w:lang w:val="en-US"/>
        </w:rPr>
        <w:t>0 (scholarship tuition rate)</w:t>
      </w:r>
    </w:p>
    <w:p>
      <w:pPr>
        <w:pStyle w:val="Body"/>
        <w:numPr>
          <w:ilvl w:val="0"/>
          <w:numId w:val="6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sz w:val="22"/>
          <w:szCs w:val="22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Upon successful completion of the YTT, com</w:t>
      </w:r>
      <w:r>
        <w:rPr>
          <w:rFonts w:ascii="Avenir Next"/>
          <w:u w:color="000000"/>
          <w:rtl w:val="0"/>
          <w:lang w:val="en-US"/>
        </w:rPr>
        <w:t>m</w:t>
      </w:r>
      <w:r>
        <w:rPr>
          <w:rFonts w:ascii="Avenir Next"/>
          <w:u w:color="000000"/>
          <w:rtl w:val="0"/>
          <w:lang w:val="en-US"/>
        </w:rPr>
        <w:t xml:space="preserve">it to teaching yoga/meditation in marginalized communities for 1 year. </w:t>
      </w:r>
    </w:p>
    <w:p>
      <w:pPr>
        <w:pStyle w:val="Body"/>
        <w:numPr>
          <w:ilvl w:val="0"/>
          <w:numId w:val="6"/>
        </w:numPr>
        <w:bidi w:val="0"/>
        <w:spacing w:line="276" w:lineRule="auto"/>
        <w:ind w:left="720" w:right="0" w:hanging="360"/>
        <w:jc w:val="left"/>
        <w:rPr>
          <w:rFonts w:ascii="Avenir Next" w:cs="Avenir Next" w:hAnsi="Avenir Next" w:eastAsia="Avenir Next"/>
          <w:position w:val="0"/>
          <w:sz w:val="22"/>
          <w:szCs w:val="22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If Work Trade hours are not completed by two months after graduation, I will pay the balance due.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_______________________________________</w:t>
        <w:tab/>
        <w:tab/>
        <w:t>_____________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Applicant Signature</w:t>
        <w:tab/>
        <w:tab/>
        <w:tab/>
        <w:tab/>
        <w:tab/>
        <w:tab/>
        <w:t>Date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Completed applications can be submitted to our studio: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The Tree South LA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8227 S. Western Ave.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s-ES_tradnl"/>
        </w:rPr>
        <w:t>Los Angeles, CA 90047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de-DE"/>
        </w:rPr>
        <w:t xml:space="preserve">OR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venir Next"/>
          <w:u w:color="000000"/>
          <w:rtl w:val="0"/>
          <w:lang w:val="en-US"/>
        </w:rPr>
        <w:t>Emailed to us at: info@</w:t>
      </w:r>
      <w:r>
        <w:rPr>
          <w:rFonts w:ascii="Avenir Next"/>
          <w:u w:color="000000"/>
          <w:rtl w:val="0"/>
          <w:lang w:val="en-US"/>
        </w:rPr>
        <w:t>thetreesouthla.org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Body"/>
        <w:numPr>
          <w:ilvl w:val="0"/>
          <w:numId w:val="8"/>
        </w:numPr>
        <w:tabs>
          <w:tab w:val="num" w:pos="213"/>
          <w:tab w:val="clear" w:pos="0"/>
        </w:tabs>
        <w:bidi w:val="0"/>
        <w:spacing w:line="288" w:lineRule="auto"/>
        <w:ind w:left="213" w:right="0" w:hanging="213"/>
        <w:jc w:val="left"/>
        <w:rPr>
          <w:rFonts w:ascii="Avenir Next" w:cs="Avenir Next" w:hAnsi="Avenir Next" w:eastAsia="Avenir Next"/>
          <w:b w:val="1"/>
          <w:bCs w:val="1"/>
          <w:position w:val="-2"/>
          <w:sz w:val="26"/>
          <w:szCs w:val="26"/>
          <w:u w:color="000000"/>
          <w:rtl w:val="0"/>
        </w:rPr>
      </w:pPr>
      <w:r>
        <w:rPr>
          <w:rFonts w:ascii="Avenir Next"/>
          <w:b w:val="1"/>
          <w:bCs w:val="1"/>
          <w:sz w:val="26"/>
          <w:szCs w:val="26"/>
          <w:u w:color="000000"/>
          <w:rtl w:val="0"/>
          <w:lang w:val="de-DE"/>
        </w:rPr>
        <w:t xml:space="preserve">SCHOLARSHIP APPLICATION IS DUE </w:t>
      </w: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>Friday,</w:t>
      </w:r>
      <w:r>
        <w:rPr>
          <w:rFonts w:ascii="Avenir Next"/>
          <w:b w:val="1"/>
          <w:bCs w:val="1"/>
          <w:sz w:val="26"/>
          <w:szCs w:val="26"/>
          <w:u w:color="000000"/>
          <w:rtl w:val="0"/>
        </w:rPr>
        <w:t xml:space="preserve"> </w:t>
      </w: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>September 8</w:t>
      </w: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>th</w:t>
      </w: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 xml:space="preserve"> 2018</w:t>
      </w:r>
    </w:p>
    <w:p>
      <w:pPr>
        <w:pStyle w:val="Body"/>
        <w:numPr>
          <w:ilvl w:val="0"/>
          <w:numId w:val="8"/>
        </w:numPr>
        <w:tabs>
          <w:tab w:val="num" w:pos="213"/>
          <w:tab w:val="clear" w:pos="0"/>
        </w:tabs>
        <w:bidi w:val="0"/>
        <w:spacing w:line="288" w:lineRule="auto"/>
        <w:ind w:left="213" w:right="0" w:hanging="213"/>
        <w:jc w:val="left"/>
        <w:rPr>
          <w:rFonts w:ascii="Avenir Next" w:cs="Avenir Next" w:hAnsi="Avenir Next" w:eastAsia="Avenir Next"/>
          <w:b w:val="1"/>
          <w:bCs w:val="1"/>
          <w:position w:val="-2"/>
          <w:sz w:val="26"/>
          <w:szCs w:val="26"/>
          <w:u w:color="000000"/>
          <w:rtl w:val="0"/>
        </w:rPr>
      </w:pP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>Interviews will be held the week of September 10th 2018</w:t>
      </w:r>
    </w:p>
    <w:p>
      <w:pPr>
        <w:pStyle w:val="Body"/>
        <w:numPr>
          <w:ilvl w:val="0"/>
          <w:numId w:val="8"/>
        </w:numPr>
        <w:tabs>
          <w:tab w:val="num" w:pos="213"/>
          <w:tab w:val="clear" w:pos="0"/>
        </w:tabs>
        <w:bidi w:val="0"/>
        <w:spacing w:line="288" w:lineRule="auto"/>
        <w:ind w:left="213" w:right="0" w:hanging="213"/>
        <w:jc w:val="left"/>
        <w:rPr>
          <w:rFonts w:ascii="Avenir Next" w:cs="Avenir Next" w:hAnsi="Avenir Next" w:eastAsia="Avenir Next"/>
          <w:b w:val="1"/>
          <w:bCs w:val="1"/>
          <w:position w:val="-2"/>
          <w:sz w:val="26"/>
          <w:szCs w:val="26"/>
          <w:u w:val="single" w:color="000000"/>
          <w:rtl w:val="0"/>
        </w:rPr>
      </w:pPr>
      <w:r>
        <w:rPr>
          <w:rFonts w:ascii="Avenir Next"/>
          <w:b w:val="1"/>
          <w:bCs w:val="1"/>
          <w:sz w:val="26"/>
          <w:szCs w:val="26"/>
          <w:u w:color="000000"/>
          <w:rtl w:val="0"/>
          <w:lang w:val="en-US"/>
        </w:rPr>
        <w:t xml:space="preserve">Final decisions will be made by Monday, September 17th 2018 </w:t>
      </w:r>
      <w:r>
        <w:rPr>
          <w:rFonts w:ascii="Avenir Next"/>
          <w:b w:val="1"/>
          <w:bCs w:val="1"/>
          <w:sz w:val="26"/>
          <w:szCs w:val="26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ESSAY #1: FINANCIAL HARDSHIP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 the space provided, please share with us how the scholarship rate will help you to participate in 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Tree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YTT program. Describe your financial situation (i.e., any dependents, other responsibilities or special circumstances, etc.). Provide only what are comfortable sharing, but give us a sense as to why you are requesting the reduced tuition rate. 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ESSAY #2: COMMUNITY/SOCIAL JUSTICE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Tree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is a social justice organization with a strong commitment to community service. We expect that our YTT grads embody this same commitment to serving and building community.</w:t>
            </w:r>
          </w:p>
          <w:p>
            <w:pPr>
              <w:pStyle w:val="Default"/>
              <w:widowControl w:val="0"/>
              <w:numPr>
                <w:ilvl w:val="0"/>
                <w:numId w:val="10"/>
              </w:numPr>
              <w:ind w:left="72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Describe your community-service experience (paid or volunteer).</w:t>
            </w:r>
          </w:p>
          <w:p>
            <w:pPr>
              <w:pStyle w:val="Default"/>
              <w:widowControl w:val="0"/>
              <w:numPr>
                <w:ilvl w:val="0"/>
                <w:numId w:val="10"/>
              </w:numPr>
              <w:ind w:left="72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would being a certified yoga instructor add to your community work?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ESSAY #3: GROUP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 stated goal of 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Tree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YTT program is to diversify yoga. </w:t>
            </w:r>
          </w:p>
          <w:p>
            <w:pPr>
              <w:pStyle w:val="Default"/>
              <w:widowControl w:val="0"/>
              <w:numPr>
                <w:ilvl w:val="0"/>
                <w:numId w:val="11"/>
              </w:numPr>
              <w:ind w:left="72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Describe how your unique perspective/experience (i.e., as a male, LGBT, POC, South LA resident, etc.) is not represented in mainstream Western yoga spaces. 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ESSAY #4: OPTIONAL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Is there anything else you would like to share with the selection committee?</w:t>
            </w: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de-DE"/>
        </w:rPr>
        <w:t>THANK YOU &amp; GOOD LUCK!</w:t>
      </w:r>
      <w:r>
        <w:rPr>
          <w:rFonts w:ascii="Arial" w:cs="Arial" w:hAnsi="Arial" w:eastAsia="Arial"/>
          <w:u w:color="000000"/>
          <w:rtl w:val="0"/>
        </w:rPr>
        <w:br w:type="page"/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●"/>
      <w:lvlJc w:val="left"/>
      <w:pPr>
        <w:tabs>
          <w:tab w:val="num" w:pos="720"/>
          <w:tab w:val="clear" w:pos="0"/>
        </w:tabs>
        <w:ind w:left="720" w:hanging="36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1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2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3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4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5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6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7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8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●"/>
      <w:lvlJc w:val="left"/>
      <w:pPr>
        <w:tabs>
          <w:tab w:val="num" w:pos="720"/>
          <w:tab w:val="clear" w:pos="0"/>
        </w:tabs>
        <w:ind w:left="720" w:hanging="36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1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2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3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4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5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6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7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  <w:lvl w:ilvl="8">
      <w:start w:val="1"/>
      <w:numFmt w:val="bullet"/>
      <w:suff w:val="tab"/>
      <w:lvlText w:val="●"/>
      <w:lvlJc w:val="left"/>
      <w:pPr>
        <w:tabs>
          <w:tab w:val="num" w:pos="1080"/>
          <w:tab w:val="clear" w:pos="0"/>
        </w:tabs>
        <w:ind w:left="1080"/>
      </w:pPr>
      <w:rPr>
        <w:rFonts w:ascii="Avenir Next" w:cs="Avenir Next" w:hAnsi="Avenir Next" w:eastAsia="Avenir Next"/>
        <w:position w:val="0"/>
        <w:u w:color="00000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9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">
    <w:multiLevelType w:val="multilevel"/>
    <w:styleLink w:val="List 2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">
    <w:multiLevelType w:val="multilevel"/>
    <w:styleLink w:val="List 2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1.%2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basedOn w:val="None"/>
    <w:next w:val="List 1"/>
    <w:pPr>
      <w:numPr>
        <w:numId w:val="5"/>
      </w:numPr>
    </w:pPr>
  </w:style>
  <w:style w:type="numbering" w:styleId="Bullet">
    <w:name w:val="Bullet"/>
    <w:next w:val="Bullet"/>
    <w:pPr>
      <w:numPr>
        <w:numId w:val="7"/>
      </w:numPr>
    </w:pPr>
  </w:style>
  <w:style w:type="numbering" w:styleId="List 2">
    <w:name w:val="List 2"/>
    <w:basedOn w:val="None"/>
    <w:next w:val="List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